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B4D68" w14:textId="77777777" w:rsidR="001A5A05" w:rsidRDefault="001A5A05" w:rsidP="001A5A05">
      <w:pPr>
        <w:keepNext/>
        <w:keepLines/>
        <w:numPr>
          <w:ilvl w:val="1"/>
          <w:numId w:val="0"/>
        </w:numPr>
        <w:tabs>
          <w:tab w:val="left" w:pos="0"/>
        </w:tabs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</w:pPr>
    </w:p>
    <w:p w14:paraId="2DAD6347" w14:textId="77777777" w:rsidR="001A5A05" w:rsidRDefault="001A5A05" w:rsidP="001A5A05">
      <w:pPr>
        <w:keepNext/>
        <w:keepLines/>
        <w:numPr>
          <w:ilvl w:val="1"/>
          <w:numId w:val="0"/>
        </w:numPr>
        <w:tabs>
          <w:tab w:val="left" w:pos="0"/>
        </w:tabs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</w:pPr>
    </w:p>
    <w:p w14:paraId="28A3BCFC" w14:textId="77777777" w:rsidR="001A5A05" w:rsidRDefault="001A5A05" w:rsidP="001A5A05">
      <w:pPr>
        <w:keepNext/>
        <w:keepLines/>
        <w:numPr>
          <w:ilvl w:val="1"/>
          <w:numId w:val="0"/>
        </w:numPr>
        <w:tabs>
          <w:tab w:val="left" w:pos="0"/>
        </w:tabs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</w:pPr>
    </w:p>
    <w:p w14:paraId="1CB8ADB5" w14:textId="6FC661D3" w:rsidR="001A5A05" w:rsidRPr="001A5A05" w:rsidRDefault="001A5A05" w:rsidP="001A5A05">
      <w:pPr>
        <w:keepNext/>
        <w:keepLines/>
        <w:numPr>
          <w:ilvl w:val="1"/>
          <w:numId w:val="0"/>
        </w:numPr>
        <w:tabs>
          <w:tab w:val="left" w:pos="0"/>
        </w:tabs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  <w:t>ΕΝΤΥΠΟ ΟΙΚΟΝΟΜΙΚΗΣ ΠΡΟΣΦΟΡΑΣ</w:t>
      </w:r>
      <w:r w:rsidRPr="001A5A05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  <w:t xml:space="preserve"> </w:t>
      </w:r>
    </w:p>
    <w:p w14:paraId="1CA81199" w14:textId="240B5CC1" w:rsidR="00B607F2" w:rsidRDefault="00B607F2"/>
    <w:p w14:paraId="62F21CAC" w14:textId="7D42D40A" w:rsidR="001A5A05" w:rsidRDefault="001A5A05"/>
    <w:p w14:paraId="07CD7082" w14:textId="6F61DBDA" w:rsidR="001A5A05" w:rsidRDefault="001A5A05"/>
    <w:p w14:paraId="183C35FB" w14:textId="77777777" w:rsidR="001A5A05" w:rsidRDefault="001A5A05"/>
    <w:tbl>
      <w:tblPr>
        <w:tblW w:w="133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125"/>
        <w:gridCol w:w="1985"/>
        <w:gridCol w:w="1843"/>
        <w:gridCol w:w="1275"/>
        <w:gridCol w:w="1701"/>
        <w:gridCol w:w="1560"/>
      </w:tblGrid>
      <w:tr w:rsidR="001A5A05" w:rsidRPr="001A5A05" w14:paraId="4F219C7A" w14:textId="77777777" w:rsidTr="00975419">
        <w:tc>
          <w:tcPr>
            <w:tcW w:w="880" w:type="dxa"/>
            <w:shd w:val="clear" w:color="CCFFFF" w:fill="C5D9F1"/>
            <w:vAlign w:val="center"/>
            <w:hideMark/>
          </w:tcPr>
          <w:p w14:paraId="4478457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125" w:type="dxa"/>
            <w:shd w:val="clear" w:color="CCFFFF" w:fill="C5D9F1"/>
            <w:vAlign w:val="center"/>
            <w:hideMark/>
          </w:tcPr>
          <w:p w14:paraId="550D3D5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ΠΕΡΙΓΡΑΦΗ ΔΑΠΑΝΗΣ</w:t>
            </w:r>
          </w:p>
        </w:tc>
        <w:tc>
          <w:tcPr>
            <w:tcW w:w="1985" w:type="dxa"/>
            <w:shd w:val="clear" w:color="CCFFFF" w:fill="C5D9F1"/>
            <w:vAlign w:val="center"/>
            <w:hideMark/>
          </w:tcPr>
          <w:p w14:paraId="77F645E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ΚΑΤΗΓΟΡΙΑ</w:t>
            </w:r>
          </w:p>
        </w:tc>
        <w:tc>
          <w:tcPr>
            <w:tcW w:w="1843" w:type="dxa"/>
            <w:shd w:val="clear" w:color="CCFFFF" w:fill="C5D9F1"/>
            <w:vAlign w:val="center"/>
            <w:hideMark/>
          </w:tcPr>
          <w:p w14:paraId="3DE3D9CD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275" w:type="dxa"/>
            <w:shd w:val="clear" w:color="CCFFFF" w:fill="C5D9F1"/>
            <w:vAlign w:val="center"/>
            <w:hideMark/>
          </w:tcPr>
          <w:p w14:paraId="69275A1F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ΜΟΝΑΔΑ</w:t>
            </w:r>
          </w:p>
        </w:tc>
        <w:tc>
          <w:tcPr>
            <w:tcW w:w="1701" w:type="dxa"/>
            <w:shd w:val="clear" w:color="CCFFFF" w:fill="C5D9F1"/>
            <w:vAlign w:val="center"/>
            <w:hideMark/>
          </w:tcPr>
          <w:p w14:paraId="25B9507F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ΚΟΣΤΟΣ ΑΝΑ ΜΟΝΑΔΑ (χωρίς  ΦΠΑ)</w:t>
            </w:r>
          </w:p>
        </w:tc>
        <w:tc>
          <w:tcPr>
            <w:tcW w:w="1560" w:type="dxa"/>
            <w:shd w:val="clear" w:color="808080" w:fill="C5D9F1"/>
            <w:vAlign w:val="center"/>
            <w:hideMark/>
          </w:tcPr>
          <w:p w14:paraId="5151EDE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(Χωρίς ΦΠΑ)</w:t>
            </w:r>
          </w:p>
        </w:tc>
      </w:tr>
      <w:tr w:rsidR="001A5A05" w:rsidRPr="001A5A05" w14:paraId="07D6B140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7CC61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68C75A88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Διαδραστικός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Εικονοτοίχος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1x4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E903E0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Εξοπλισμός (</w:t>
            </w: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Hardware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46748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9F0415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106B31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1077F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03736A92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A889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7636E65D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Διαδραστική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Οθόνη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307200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Εξοπλισμός (</w:t>
            </w: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Hardware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923959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AEF2E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AA8A2FD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81AA6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68D29AC0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CC102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1894429F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Οθόνη Προβολής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ACC85E3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Εξοπλισμός (</w:t>
            </w: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Hardware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390AD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60B3F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EE5D65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5D856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666BAE65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87A0A6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582AE588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Εξυπηρετητές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B47B89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Εξοπλισμός (</w:t>
            </w: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Hardware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6F3E42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856F0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B0185B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72E29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01835D07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0E35F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58399721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Λοιπός Εξοπλισμός (καλωδιακή υποδομή, δίκτυο)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467A8A0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Εξοπλισμός (</w:t>
            </w: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Hardware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BCE196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26FAB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66CA29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A6FEA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2750040B" w14:textId="77777777" w:rsidTr="00975419">
        <w:tc>
          <w:tcPr>
            <w:tcW w:w="880" w:type="dxa"/>
            <w:shd w:val="clear" w:color="000000" w:fill="C5D9F1"/>
            <w:vAlign w:val="center"/>
            <w:hideMark/>
          </w:tcPr>
          <w:p w14:paraId="279496A8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10" w:type="dxa"/>
            <w:gridSpan w:val="2"/>
            <w:shd w:val="clear" w:color="000000" w:fill="C5D9F1"/>
            <w:vAlign w:val="center"/>
            <w:hideMark/>
          </w:tcPr>
          <w:p w14:paraId="0A647EF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Μερικό Σύνολο</w:t>
            </w:r>
          </w:p>
        </w:tc>
        <w:tc>
          <w:tcPr>
            <w:tcW w:w="1843" w:type="dxa"/>
            <w:shd w:val="clear" w:color="000000" w:fill="C5D9F1"/>
            <w:vAlign w:val="center"/>
            <w:hideMark/>
          </w:tcPr>
          <w:p w14:paraId="4C67266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shd w:val="clear" w:color="000000" w:fill="C5D9F1"/>
            <w:vAlign w:val="center"/>
            <w:hideMark/>
          </w:tcPr>
          <w:p w14:paraId="2C3911C0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shd w:val="clear" w:color="000000" w:fill="C5D9F1"/>
            <w:vAlign w:val="center"/>
          </w:tcPr>
          <w:p w14:paraId="246ACA1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000000" w:fill="C5D9F1"/>
            <w:vAlign w:val="center"/>
          </w:tcPr>
          <w:p w14:paraId="2FD8B2C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104EE7F1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B7DBD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125" w:type="dxa"/>
            <w:shd w:val="clear" w:color="000000" w:fill="FFFFFF"/>
            <w:vAlign w:val="center"/>
            <w:hideMark/>
          </w:tcPr>
          <w:p w14:paraId="7F7A53CB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Λογισμικό διαχείρισης Οθονών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2EDA0E3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Άδειες Λογισμικού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41EDF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53243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5A0A1F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71D6E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058DBF77" w14:textId="77777777" w:rsidTr="00975419">
        <w:tc>
          <w:tcPr>
            <w:tcW w:w="880" w:type="dxa"/>
            <w:shd w:val="clear" w:color="000000" w:fill="C5D9F1"/>
            <w:vAlign w:val="center"/>
            <w:hideMark/>
          </w:tcPr>
          <w:p w14:paraId="3E24B19D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10" w:type="dxa"/>
            <w:gridSpan w:val="2"/>
            <w:shd w:val="clear" w:color="000000" w:fill="C5D9F1"/>
            <w:vAlign w:val="center"/>
            <w:hideMark/>
          </w:tcPr>
          <w:p w14:paraId="20BE9C3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Μερικό Σύνολο</w:t>
            </w:r>
          </w:p>
        </w:tc>
        <w:tc>
          <w:tcPr>
            <w:tcW w:w="1843" w:type="dxa"/>
            <w:shd w:val="clear" w:color="000000" w:fill="C5D9F1"/>
            <w:vAlign w:val="center"/>
            <w:hideMark/>
          </w:tcPr>
          <w:p w14:paraId="4B7ADA9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shd w:val="clear" w:color="000000" w:fill="C5D9F1"/>
            <w:vAlign w:val="center"/>
            <w:hideMark/>
          </w:tcPr>
          <w:p w14:paraId="431FD38D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shd w:val="clear" w:color="000000" w:fill="C5D9F1"/>
            <w:vAlign w:val="center"/>
          </w:tcPr>
          <w:p w14:paraId="3703B12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000000" w:fill="C5D9F1"/>
            <w:vAlign w:val="center"/>
          </w:tcPr>
          <w:p w14:paraId="23AED77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5767AD00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F6DEA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7EC926ED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Σύστημα Διαχείρισης Αρχείου - Ψηφιακό Αποθετήριο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5E74604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75BAEF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910E2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807BD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ADD23F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153F2AB7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64CB6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18DC895C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Διαδικτυακή Πύλη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F8E5ED1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D8744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F2C24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3236F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4341C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180A00E4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56638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9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143522F7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Εικονική Περιήγηση με Πανοράματα 360 στο εμβληματικό κτήριο του Ι. Δεσποτόπουλου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8B06F1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9621A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95857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E0DD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D66C6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7076B18D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D0F14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34C4674A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Χρονολόγιο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"Η ιστορία του Ωδείου Αθηνών"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BB5474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6A3C66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0006D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20A6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266ED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23ACCE01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8655B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00928807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Ψηφιακές Εικονικές Εκθέσεις “Κρυφές ιστορίες από το αρχείο του Ωδείου Αθηνών”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791969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0D092B6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990CA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86105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2C6F0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2B722DB7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67C5C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231BD6E3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Βίντεο «Η κοινωνική και πολιτική ζωή της Αθήνας του 19ου αιώνα μέσα από τις ιστορίες του Ωδείου Αθηνών»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0F89A5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206E36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30DD6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B168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8B3B6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2C8FBD52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509CC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6D9B22DB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Διαδραστικό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βίντεο “Διάσημοι μαθητές του Ωδείου Αθηνών”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3951DF9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ABC16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26A40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012D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906C1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5E2A746B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5EBC2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4A64AA9D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Ανακαλύπτω την ορχήστρα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2F21457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03162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750FF6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222B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2A91D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0E7024F7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C1225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154FF612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Μεγάλοι μαθητές του Ωδείου Αθηνών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79FD16E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3227F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34727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743F9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97890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13F71EA9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46C84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597E66F8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Εικονικό εκπαιδευτικό πρόγραμμα για την τάξη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4118D3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62439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C8227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F1FE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D881C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6E2FC47F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6006CD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20F18BF0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Διαδραστικό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Αφηγηματικό  βίντεο με την ιστορία του κτηρίου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924921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Εφαρμογές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0C7A1D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B57F9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C30D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19E34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694DB8B9" w14:textId="77777777" w:rsidTr="00975419">
        <w:tc>
          <w:tcPr>
            <w:tcW w:w="880" w:type="dxa"/>
            <w:shd w:val="clear" w:color="000000" w:fill="C5D9F1"/>
            <w:vAlign w:val="center"/>
            <w:hideMark/>
          </w:tcPr>
          <w:p w14:paraId="39922975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10" w:type="dxa"/>
            <w:gridSpan w:val="2"/>
            <w:shd w:val="clear" w:color="000000" w:fill="C5D9F1"/>
            <w:vAlign w:val="center"/>
            <w:hideMark/>
          </w:tcPr>
          <w:p w14:paraId="374D47F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Μερικό Σύνολο</w:t>
            </w:r>
          </w:p>
        </w:tc>
        <w:tc>
          <w:tcPr>
            <w:tcW w:w="1843" w:type="dxa"/>
            <w:shd w:val="clear" w:color="000000" w:fill="C5D9F1"/>
            <w:vAlign w:val="center"/>
            <w:hideMark/>
          </w:tcPr>
          <w:p w14:paraId="2ACDCB9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shd w:val="clear" w:color="000000" w:fill="C5D9F1"/>
            <w:vAlign w:val="center"/>
            <w:hideMark/>
          </w:tcPr>
          <w:p w14:paraId="3408D81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shd w:val="clear" w:color="000000" w:fill="C5D9F1"/>
            <w:vAlign w:val="center"/>
          </w:tcPr>
          <w:p w14:paraId="5256E1F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000000" w:fill="C5D9F1"/>
            <w:vAlign w:val="center"/>
          </w:tcPr>
          <w:p w14:paraId="6A26B07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04C640DD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B4811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58C89702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2561127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ADCCE7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E8DDF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8B59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7BE9D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24D53F65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B2FF6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21FCF733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Μελέτη Εφαρμογής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A41EC5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3D2AB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9D267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A9DF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EA8AA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77008EA2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EDD7A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767763A8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Τεκμηρίωση (Έρευνα , ιστορική τεκμηρίωση, μετάφραση, συγγραφή </w:t>
            </w: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πολυμεσικών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σεναρίων, εισαγωγή στο Ψηφιακό Αποθετήριο)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370822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3FF3F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7F2EF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A54BD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D18C4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74EBD36D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6CD84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49B13C1C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Τρισδιάστατη αναπαράσταση Κτιρίου (1 </w:t>
            </w: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5BD9CF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1BFB9A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424B9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15B509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2FEEE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6E3434FC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1AEFF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22741C5D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Τρισδιάστατη αναπαράσταση επιλεγμένων εκθεμάτων (10 </w:t>
            </w: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70E284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AECDC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190D6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9232406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29AF3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18FD2601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E19D7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6163744A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711758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0996A5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891E14D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D225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9A1AA6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7BCED3BE" w14:textId="77777777" w:rsidTr="00975419">
        <w:tc>
          <w:tcPr>
            <w:tcW w:w="880" w:type="dxa"/>
            <w:shd w:val="clear" w:color="000000" w:fill="C5D9F1"/>
            <w:vAlign w:val="center"/>
            <w:hideMark/>
          </w:tcPr>
          <w:p w14:paraId="42A7A3B8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10" w:type="dxa"/>
            <w:gridSpan w:val="2"/>
            <w:shd w:val="clear" w:color="000000" w:fill="C5D9F1"/>
            <w:vAlign w:val="center"/>
            <w:hideMark/>
          </w:tcPr>
          <w:p w14:paraId="34409BE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Μερικό Σύνολο</w:t>
            </w:r>
          </w:p>
        </w:tc>
        <w:tc>
          <w:tcPr>
            <w:tcW w:w="1843" w:type="dxa"/>
            <w:shd w:val="clear" w:color="000000" w:fill="C5D9F1"/>
            <w:vAlign w:val="center"/>
            <w:hideMark/>
          </w:tcPr>
          <w:p w14:paraId="2DA94FB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shd w:val="clear" w:color="000000" w:fill="C5D9F1"/>
            <w:vAlign w:val="center"/>
            <w:hideMark/>
          </w:tcPr>
          <w:p w14:paraId="53633FA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shd w:val="clear" w:color="000000" w:fill="C5D9F1"/>
            <w:vAlign w:val="center"/>
          </w:tcPr>
          <w:p w14:paraId="218D90EF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000000" w:fill="C5D9F1"/>
            <w:vAlign w:val="center"/>
          </w:tcPr>
          <w:p w14:paraId="4EFDDB3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523DF22A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9E2446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75E25BD5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7E9E262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9E819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DDB22F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09570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5C192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50955527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801EF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27316857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Εγκατάσταση Εξοπλισμού και Εφαρμογών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7C8D53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 Εγκατάστασης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467A1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C60B5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DB35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C4F26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506E2778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F0A84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2A74E0AC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 Εκπαίδευσης περιλαμβάνει:</w:t>
            </w:r>
          </w:p>
          <w:p w14:paraId="60DBEC64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- Εκπαίδευση στους διαχειριστές και τους χρήστες των εφαρμογών  του συστήματος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008A439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 Εκπαίδευσης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910E2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D7BF5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50F2D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B41AA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10558123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ECFB0A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1A677D4F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Πιλοτική  Λειτουργία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F3F0EE7" w14:textId="77777777" w:rsidR="001A5A05" w:rsidRPr="001A5A05" w:rsidRDefault="001A5A05" w:rsidP="001A5A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Υπηρεσίες Πιλοτικής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12B672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21BFC0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C60E82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274381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5614F8F5" w14:textId="77777777" w:rsidTr="00975419"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47C3F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 </w:t>
            </w:r>
          </w:p>
        </w:tc>
        <w:tc>
          <w:tcPr>
            <w:tcW w:w="4125" w:type="dxa"/>
            <w:shd w:val="clear" w:color="auto" w:fill="auto"/>
            <w:vAlign w:val="center"/>
            <w:hideMark/>
          </w:tcPr>
          <w:p w14:paraId="4B352FDF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7A5BBF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1E9125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B2FB5B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18D6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7A7CD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57627895" w14:textId="77777777" w:rsidTr="00975419">
        <w:tc>
          <w:tcPr>
            <w:tcW w:w="880" w:type="dxa"/>
            <w:shd w:val="clear" w:color="000000" w:fill="C5D9F1"/>
            <w:vAlign w:val="center"/>
            <w:hideMark/>
          </w:tcPr>
          <w:p w14:paraId="7D9FC490" w14:textId="77777777" w:rsidR="001A5A05" w:rsidRPr="001A5A05" w:rsidRDefault="001A5A05" w:rsidP="001A5A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10" w:type="dxa"/>
            <w:gridSpan w:val="2"/>
            <w:shd w:val="clear" w:color="000000" w:fill="C5D9F1"/>
            <w:vAlign w:val="center"/>
            <w:hideMark/>
          </w:tcPr>
          <w:p w14:paraId="7544C849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Μερικό Σύνολο</w:t>
            </w:r>
          </w:p>
        </w:tc>
        <w:tc>
          <w:tcPr>
            <w:tcW w:w="1843" w:type="dxa"/>
            <w:shd w:val="clear" w:color="000000" w:fill="C5D9F1"/>
            <w:vAlign w:val="center"/>
            <w:hideMark/>
          </w:tcPr>
          <w:p w14:paraId="6AC4A20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shd w:val="clear" w:color="000000" w:fill="C5D9F1"/>
            <w:vAlign w:val="center"/>
            <w:hideMark/>
          </w:tcPr>
          <w:p w14:paraId="148832EC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shd w:val="clear" w:color="000000" w:fill="C5D9F1"/>
            <w:vAlign w:val="center"/>
          </w:tcPr>
          <w:p w14:paraId="48163584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000000" w:fill="C5D9F1"/>
            <w:vAlign w:val="center"/>
          </w:tcPr>
          <w:p w14:paraId="170FE21F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63C4912E" w14:textId="77777777" w:rsidTr="00975419">
        <w:tc>
          <w:tcPr>
            <w:tcW w:w="11809" w:type="dxa"/>
            <w:gridSpan w:val="6"/>
            <w:shd w:val="clear" w:color="000000" w:fill="C5D9F1"/>
            <w:vAlign w:val="center"/>
          </w:tcPr>
          <w:p w14:paraId="77B8C43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(χωρίς ΦΠΑ)</w:t>
            </w:r>
          </w:p>
        </w:tc>
        <w:tc>
          <w:tcPr>
            <w:tcW w:w="1560" w:type="dxa"/>
            <w:shd w:val="clear" w:color="000000" w:fill="C5D9F1"/>
            <w:vAlign w:val="center"/>
          </w:tcPr>
          <w:p w14:paraId="064D6FBE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6D79A8F3" w14:textId="77777777" w:rsidTr="00975419">
        <w:tc>
          <w:tcPr>
            <w:tcW w:w="11809" w:type="dxa"/>
            <w:gridSpan w:val="6"/>
            <w:shd w:val="clear" w:color="000000" w:fill="C5D9F1"/>
            <w:vAlign w:val="center"/>
          </w:tcPr>
          <w:p w14:paraId="070284A8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</w:t>
            </w:r>
          </w:p>
        </w:tc>
        <w:tc>
          <w:tcPr>
            <w:tcW w:w="1560" w:type="dxa"/>
            <w:shd w:val="clear" w:color="000000" w:fill="C5D9F1"/>
            <w:vAlign w:val="center"/>
          </w:tcPr>
          <w:p w14:paraId="06A7C693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A5A05" w:rsidRPr="001A5A05" w14:paraId="463F8025" w14:textId="77777777" w:rsidTr="00975419">
        <w:tc>
          <w:tcPr>
            <w:tcW w:w="11809" w:type="dxa"/>
            <w:gridSpan w:val="6"/>
            <w:shd w:val="clear" w:color="000000" w:fill="C5D9F1"/>
            <w:vAlign w:val="center"/>
          </w:tcPr>
          <w:p w14:paraId="6F537147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A5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(με ΦΠΑ)</w:t>
            </w:r>
          </w:p>
        </w:tc>
        <w:tc>
          <w:tcPr>
            <w:tcW w:w="1560" w:type="dxa"/>
            <w:shd w:val="clear" w:color="000000" w:fill="C5D9F1"/>
            <w:vAlign w:val="center"/>
          </w:tcPr>
          <w:p w14:paraId="6F2DAC7F" w14:textId="77777777" w:rsidR="001A5A05" w:rsidRPr="001A5A05" w:rsidRDefault="001A5A05" w:rsidP="001A5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7EDE8F9E" w14:textId="3B38AF96" w:rsidR="001A5A05" w:rsidRDefault="001A5A05"/>
    <w:p w14:paraId="08B4EBD5" w14:textId="1FC7F1CB" w:rsidR="001A5A05" w:rsidRDefault="001A5A05"/>
    <w:p w14:paraId="5493C10D" w14:textId="4361F46D" w:rsidR="001A5A05" w:rsidRDefault="001A5A05"/>
    <w:p w14:paraId="1FEAD83C" w14:textId="0F763916" w:rsidR="001A5A05" w:rsidRDefault="001A5A0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1"/>
        <w:gridCol w:w="4639"/>
      </w:tblGrid>
      <w:tr w:rsidR="001A5A05" w:rsidRPr="001A5A05" w14:paraId="6E943F34" w14:textId="77777777" w:rsidTr="001A5A05">
        <w:trPr>
          <w:trHeight w:val="850"/>
          <w:jc w:val="center"/>
        </w:trPr>
        <w:tc>
          <w:tcPr>
            <w:tcW w:w="3901" w:type="dxa"/>
            <w:vMerge w:val="restart"/>
          </w:tcPr>
          <w:p w14:paraId="3E19F53B" w14:textId="5172837B" w:rsidR="001A5A05" w:rsidRPr="001A5A05" w:rsidRDefault="001A5A05" w:rsidP="001A5A05">
            <w:pPr>
              <w:ind w:left="59"/>
              <w:rPr>
                <w:rFonts w:ascii="Calibri" w:eastAsia="Calibri" w:hAnsi="Calibri" w:cs="Times New Roman"/>
                <w:b/>
                <w:lang w:val="en-US"/>
              </w:rPr>
            </w:pPr>
            <w:bookmarkStart w:id="0" w:name="_GoBack"/>
            <w:bookmarkEnd w:id="0"/>
            <w:r w:rsidRPr="001A5A05">
              <w:rPr>
                <w:rFonts w:ascii="Calibri" w:eastAsia="Calibri" w:hAnsi="Calibri" w:cs="Times New Roman"/>
                <w:b/>
              </w:rPr>
              <w:t xml:space="preserve"> ………/………./ 2022</w:t>
            </w:r>
          </w:p>
          <w:p w14:paraId="04E19DAC" w14:textId="77777777" w:rsidR="001A5A05" w:rsidRPr="001A5A05" w:rsidRDefault="001A5A05" w:rsidP="001A5A05">
            <w:pPr>
              <w:ind w:left="59"/>
              <w:rPr>
                <w:rFonts w:ascii="Calibri" w:eastAsia="Calibri" w:hAnsi="Calibri" w:cs="Times New Roman"/>
                <w:b/>
              </w:rPr>
            </w:pPr>
            <w:r w:rsidRPr="001A5A05">
              <w:rPr>
                <w:rFonts w:ascii="Calibri" w:eastAsia="Calibri" w:hAnsi="Calibri" w:cs="Times New Roman"/>
                <w:b/>
              </w:rPr>
              <w:tab/>
            </w:r>
          </w:p>
        </w:tc>
        <w:tc>
          <w:tcPr>
            <w:tcW w:w="4639" w:type="dxa"/>
          </w:tcPr>
          <w:p w14:paraId="5E6A7CAA" w14:textId="77777777" w:rsidR="001A5A05" w:rsidRPr="001A5A05" w:rsidRDefault="001A5A05" w:rsidP="001A5A05">
            <w:pPr>
              <w:ind w:left="1257"/>
              <w:rPr>
                <w:rFonts w:ascii="Calibri" w:eastAsia="Calibri" w:hAnsi="Calibri" w:cs="Times New Roman"/>
                <w:b/>
              </w:rPr>
            </w:pPr>
            <w:r w:rsidRPr="001A5A05">
              <w:rPr>
                <w:rFonts w:ascii="Calibri" w:eastAsia="Calibri" w:hAnsi="Calibri" w:cs="Times New Roman"/>
                <w:b/>
              </w:rPr>
              <w:t>Ο ΠΡΟΣΦΕΡΩΝ</w:t>
            </w:r>
          </w:p>
          <w:p w14:paraId="363D73E7" w14:textId="77777777" w:rsidR="001A5A05" w:rsidRPr="001A5A05" w:rsidRDefault="001A5A05" w:rsidP="001A5A05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A5A05" w:rsidRPr="001A5A05" w14:paraId="35C9E69B" w14:textId="77777777" w:rsidTr="001A5A05">
        <w:trPr>
          <w:trHeight w:val="1052"/>
          <w:jc w:val="center"/>
        </w:trPr>
        <w:tc>
          <w:tcPr>
            <w:tcW w:w="3901" w:type="dxa"/>
            <w:vMerge/>
          </w:tcPr>
          <w:p w14:paraId="4849A95F" w14:textId="77777777" w:rsidR="001A5A05" w:rsidRPr="001A5A05" w:rsidRDefault="001A5A05" w:rsidP="001A5A05">
            <w:pPr>
              <w:ind w:left="59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639" w:type="dxa"/>
          </w:tcPr>
          <w:p w14:paraId="4CF3888A" w14:textId="77777777" w:rsidR="001A5A05" w:rsidRPr="001A5A05" w:rsidRDefault="001A5A05" w:rsidP="001A5A05">
            <w:pPr>
              <w:rPr>
                <w:rFonts w:ascii="Calibri" w:eastAsia="Calibri" w:hAnsi="Calibri" w:cs="Times New Roman"/>
                <w:b/>
              </w:rPr>
            </w:pPr>
            <w:r w:rsidRPr="001A5A05">
              <w:rPr>
                <w:rFonts w:ascii="Calibri" w:eastAsia="Calibri" w:hAnsi="Calibri" w:cs="Times New Roman"/>
                <w:b/>
              </w:rPr>
              <w:t xml:space="preserve">                  ΣΦΡΑΓΙΔΑ - ΥΠΟΓΡΑΦΗ</w:t>
            </w:r>
          </w:p>
        </w:tc>
      </w:tr>
    </w:tbl>
    <w:p w14:paraId="4578B8D0" w14:textId="77777777" w:rsidR="001A5A05" w:rsidRDefault="001A5A05"/>
    <w:sectPr w:rsidR="001A5A05" w:rsidSect="001A5A0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00978" w14:textId="77777777" w:rsidR="001A5A05" w:rsidRDefault="001A5A05" w:rsidP="001A5A05">
      <w:pPr>
        <w:spacing w:after="0" w:line="240" w:lineRule="auto"/>
      </w:pPr>
      <w:r>
        <w:separator/>
      </w:r>
    </w:p>
  </w:endnote>
  <w:endnote w:type="continuationSeparator" w:id="0">
    <w:p w14:paraId="744F4513" w14:textId="77777777" w:rsidR="001A5A05" w:rsidRDefault="001A5A05" w:rsidP="001A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31EC8" w14:textId="77777777" w:rsidR="001A5A05" w:rsidRDefault="001A5A05" w:rsidP="001A5A05">
      <w:pPr>
        <w:spacing w:after="0" w:line="240" w:lineRule="auto"/>
      </w:pPr>
      <w:r>
        <w:separator/>
      </w:r>
    </w:p>
  </w:footnote>
  <w:footnote w:type="continuationSeparator" w:id="0">
    <w:p w14:paraId="71634D28" w14:textId="77777777" w:rsidR="001A5A05" w:rsidRDefault="001A5A05" w:rsidP="001A5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F2"/>
    <w:rsid w:val="001A5A05"/>
    <w:rsid w:val="00B607F2"/>
    <w:rsid w:val="00D0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6958C1"/>
  <w15:chartTrackingRefBased/>
  <w15:docId w15:val="{E654D4C7-C142-4260-8EE6-093E372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ΕΙΔΙΚΟΣ ΣΥΝΕΡΓΑΤΗΣ</dc:creator>
  <cp:keywords/>
  <dc:description/>
  <cp:lastModifiedBy>ΕΙΔΙΚΟΣ ΣΥΝΕΡΓΑΤΗΣ</cp:lastModifiedBy>
  <cp:revision>3</cp:revision>
  <dcterms:created xsi:type="dcterms:W3CDTF">2022-06-22T11:30:00Z</dcterms:created>
  <dcterms:modified xsi:type="dcterms:W3CDTF">2022-06-22T11:39:00Z</dcterms:modified>
</cp:coreProperties>
</file>